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0778" w14:textId="77777777" w:rsidR="008C5811" w:rsidRDefault="00B9368A">
      <w:pPr>
        <w:pStyle w:val="Title"/>
        <w:spacing w:after="220"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br/>
        <w:t>ROCK’N’ROLL SOOLO JA DUO ERILLISKILPAILUN SÄÄNNÖT</w:t>
      </w:r>
    </w:p>
    <w:p w14:paraId="0A93841A" w14:textId="77777777" w:rsidR="008C5811" w:rsidRDefault="00B9368A">
      <w:pPr>
        <w:pStyle w:val="Subtitle"/>
        <w:keepLines w:val="0"/>
        <w:spacing w:before="120" w:after="12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Kilpailun kulku</w:t>
      </w:r>
    </w:p>
    <w:p w14:paraId="583F9683" w14:textId="77777777" w:rsidR="008C5811" w:rsidRDefault="00B9368A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Kussakin karsinnassa saa karsia enintään puolet osallistujista. Poikkeuksellisesti voidaan karsia puolet osallistujista +1, mikäli muuten jouduttaisiin tanssittamaan ylimääräinen karsintakierros (12, 24, 48…-tilanteissa).</w:t>
      </w:r>
    </w:p>
    <w:p w14:paraId="1A7DFADB" w14:textId="77777777" w:rsidR="008C5811" w:rsidRDefault="00B9368A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Finaaliin ei tulisi osallistua ene</w:t>
      </w:r>
      <w:r>
        <w:rPr>
          <w:rFonts w:ascii="Calibri" w:eastAsia="Calibri" w:hAnsi="Calibri" w:cs="Calibri"/>
        </w:rPr>
        <w:t>mmän kuin kuusi osallistujaa. Mikäli kilpailuun on ilmoittautunut vain seitsemän (7) osallistujaa, voidaan se käydä suoraan loppukilpailuna näiden osallistujien kesken.</w:t>
      </w:r>
    </w:p>
    <w:p w14:paraId="6E0D602C" w14:textId="77777777" w:rsidR="008C5811" w:rsidRDefault="00B9368A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Mikäli finaaliin tulisi tasapisteiden vuoksi seitsemän (7) osallistujaa, käydään loppuk</w:t>
      </w:r>
      <w:r>
        <w:rPr>
          <w:rFonts w:ascii="Calibri" w:eastAsia="Calibri" w:hAnsi="Calibri" w:cs="Calibri"/>
        </w:rPr>
        <w:t>ilpailu näiden kesken. Mikäli loppukilpailuun tulisi tasatilanteen vuoksi kahdeksan (8) tai useampia osallistujia järjestetään uusinta tasapisteissä olevien kesken.</w:t>
      </w:r>
    </w:p>
    <w:p w14:paraId="122F762B" w14:textId="77777777" w:rsidR="008C5811" w:rsidRDefault="00B9368A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Osallistujien jatkoon pääsy määräytyy tuomareiden antamien pisteiden perusteella.</w:t>
      </w:r>
    </w:p>
    <w:p w14:paraId="41D4FE9A" w14:textId="77777777" w:rsidR="008C5811" w:rsidRDefault="00B9368A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Finaaliss</w:t>
      </w:r>
      <w:r>
        <w:rPr>
          <w:rFonts w:ascii="Calibri" w:eastAsia="Calibri" w:hAnsi="Calibri" w:cs="Calibri"/>
        </w:rPr>
        <w:t>a tuomarit pisteyttävät kilpailijat ja kilpailijoiden sijoitus määräytyy pisteiden perusteella samalla tavalla kuin karsinnassa. Eniten pisteitä saanut kilpailija sijoittuu ensimmäiseksi, toiseksi eniten toiseksi, jne.</w:t>
      </w:r>
    </w:p>
    <w:p w14:paraId="23382F84" w14:textId="77777777" w:rsidR="008C5811" w:rsidRDefault="00B9368A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Sekä karsinnassa että finaalissa sama</w:t>
      </w:r>
      <w:r>
        <w:rPr>
          <w:rFonts w:ascii="Calibri" w:eastAsia="Calibri" w:hAnsi="Calibri" w:cs="Calibri"/>
        </w:rPr>
        <w:t>an aikaan lattialla saa tanssia maksimissaan kaksi kilpailuyksikköä.</w:t>
      </w:r>
    </w:p>
    <w:p w14:paraId="3D839F10" w14:textId="77777777" w:rsidR="008C5811" w:rsidRDefault="00B9368A">
      <w:pPr>
        <w:spacing w:before="120" w:after="120" w:line="240" w:lineRule="auto"/>
        <w:ind w:left="1304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Ikäsarjat, kategoriat, musiikin nopeus, tanssinkesto ja vaaditut kuviomäärät</w:t>
      </w:r>
    </w:p>
    <w:tbl>
      <w:tblPr>
        <w:tblStyle w:val="a"/>
        <w:tblW w:w="8130" w:type="dxa"/>
        <w:tblInd w:w="1304" w:type="dxa"/>
        <w:tblBorders>
          <w:top w:val="single" w:sz="4" w:space="0" w:color="FFC4A6"/>
          <w:left w:val="single" w:sz="4" w:space="0" w:color="FFC4A6"/>
          <w:bottom w:val="single" w:sz="4" w:space="0" w:color="FFC4A6"/>
          <w:right w:val="single" w:sz="4" w:space="0" w:color="FFC4A6"/>
          <w:insideH w:val="single" w:sz="4" w:space="0" w:color="FFC4A6"/>
          <w:insideV w:val="single" w:sz="4" w:space="0" w:color="FFC4A6"/>
        </w:tblBorders>
        <w:tblLayout w:type="fixed"/>
        <w:tblLook w:val="0420" w:firstRow="1" w:lastRow="0" w:firstColumn="0" w:lastColumn="0" w:noHBand="0" w:noVBand="1"/>
      </w:tblPr>
      <w:tblGrid>
        <w:gridCol w:w="1035"/>
        <w:gridCol w:w="1140"/>
        <w:gridCol w:w="1305"/>
        <w:gridCol w:w="1440"/>
        <w:gridCol w:w="1680"/>
        <w:gridCol w:w="1530"/>
      </w:tblGrid>
      <w:tr w:rsidR="008C5811" w14:paraId="71E79AB9" w14:textId="77777777" w:rsidTr="008C5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35" w:type="dxa"/>
            <w:shd w:val="clear" w:color="auto" w:fill="FCC078"/>
            <w:vAlign w:val="center"/>
          </w:tcPr>
          <w:p w14:paraId="7D7A06EB" w14:textId="77777777" w:rsidR="008C5811" w:rsidRDefault="00B9368A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Ikäsarja</w:t>
            </w:r>
          </w:p>
        </w:tc>
        <w:tc>
          <w:tcPr>
            <w:tcW w:w="1140" w:type="dxa"/>
            <w:shd w:val="clear" w:color="auto" w:fill="FCC078"/>
            <w:vAlign w:val="center"/>
          </w:tcPr>
          <w:p w14:paraId="4D686AF8" w14:textId="77777777" w:rsidR="008C5811" w:rsidRDefault="00B9368A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Ikä</w:t>
            </w:r>
          </w:p>
        </w:tc>
        <w:tc>
          <w:tcPr>
            <w:tcW w:w="1305" w:type="dxa"/>
            <w:shd w:val="clear" w:color="auto" w:fill="FCC078"/>
            <w:vAlign w:val="center"/>
          </w:tcPr>
          <w:p w14:paraId="39DC80D7" w14:textId="77777777" w:rsidR="008C5811" w:rsidRDefault="00B9368A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Kokoonpano</w:t>
            </w:r>
          </w:p>
        </w:tc>
        <w:tc>
          <w:tcPr>
            <w:tcW w:w="1440" w:type="dxa"/>
            <w:shd w:val="clear" w:color="auto" w:fill="FCC078"/>
            <w:vAlign w:val="center"/>
          </w:tcPr>
          <w:p w14:paraId="5B477C4A" w14:textId="77777777" w:rsidR="008C5811" w:rsidRDefault="00B9368A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Tanssi kesto</w:t>
            </w:r>
          </w:p>
        </w:tc>
        <w:tc>
          <w:tcPr>
            <w:tcW w:w="1680" w:type="dxa"/>
            <w:shd w:val="clear" w:color="auto" w:fill="FCC078"/>
            <w:vAlign w:val="center"/>
          </w:tcPr>
          <w:p w14:paraId="607807F6" w14:textId="77777777" w:rsidR="008C5811" w:rsidRDefault="00B9368A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Musiikin 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br/>
              <w:t>nopeus</w:t>
            </w:r>
          </w:p>
        </w:tc>
        <w:tc>
          <w:tcPr>
            <w:tcW w:w="1530" w:type="dxa"/>
            <w:shd w:val="clear" w:color="auto" w:fill="FCC078"/>
            <w:vAlign w:val="center"/>
          </w:tcPr>
          <w:p w14:paraId="77D6437A" w14:textId="77777777" w:rsidR="008C5811" w:rsidRDefault="00B9368A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Perusaskelten määrä</w:t>
            </w:r>
          </w:p>
        </w:tc>
      </w:tr>
      <w:tr w:rsidR="008C5811" w14:paraId="64BA6561" w14:textId="77777777" w:rsidTr="008C5811">
        <w:tc>
          <w:tcPr>
            <w:tcW w:w="1035" w:type="dxa"/>
          </w:tcPr>
          <w:p w14:paraId="5D27B1B4" w14:textId="77777777" w:rsidR="008C5811" w:rsidRDefault="00B9368A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Soolo juniorit</w:t>
            </w:r>
          </w:p>
        </w:tc>
        <w:tc>
          <w:tcPr>
            <w:tcW w:w="1140" w:type="dxa"/>
          </w:tcPr>
          <w:p w14:paraId="56D92207" w14:textId="77777777" w:rsidR="008C5811" w:rsidRDefault="00B9368A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Enintään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14v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05" w:type="dxa"/>
          </w:tcPr>
          <w:p w14:paraId="62FB4600" w14:textId="77777777" w:rsidR="008C5811" w:rsidRDefault="00B9368A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henkilö</w:t>
            </w:r>
          </w:p>
        </w:tc>
        <w:tc>
          <w:tcPr>
            <w:tcW w:w="1440" w:type="dxa"/>
          </w:tcPr>
          <w:p w14:paraId="5CB95793" w14:textId="77777777" w:rsidR="008C5811" w:rsidRDefault="00B9368A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45 s.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- 1 min.</w:t>
            </w:r>
          </w:p>
        </w:tc>
        <w:tc>
          <w:tcPr>
            <w:tcW w:w="1680" w:type="dxa"/>
          </w:tcPr>
          <w:p w14:paraId="4D61799E" w14:textId="77777777" w:rsidR="008C5811" w:rsidRDefault="00B9368A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Karsinta: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45-48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br/>
              <w:t>Finaali: Vapaa</w:t>
            </w:r>
          </w:p>
        </w:tc>
        <w:tc>
          <w:tcPr>
            <w:tcW w:w="1530" w:type="dxa"/>
          </w:tcPr>
          <w:p w14:paraId="2F838CB9" w14:textId="77777777" w:rsidR="008C5811" w:rsidRDefault="00B9368A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4, joista 1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sivuttain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tuomareihin</w:t>
            </w:r>
          </w:p>
        </w:tc>
      </w:tr>
      <w:tr w:rsidR="008C5811" w14:paraId="4499DA4F" w14:textId="77777777" w:rsidTr="008C5811">
        <w:tc>
          <w:tcPr>
            <w:tcW w:w="1035" w:type="dxa"/>
          </w:tcPr>
          <w:p w14:paraId="5DD021B6" w14:textId="77777777" w:rsidR="008C5811" w:rsidRDefault="00B9368A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Soolo yleinen</w:t>
            </w:r>
          </w:p>
        </w:tc>
        <w:tc>
          <w:tcPr>
            <w:tcW w:w="1140" w:type="dxa"/>
          </w:tcPr>
          <w:p w14:paraId="14AA3D67" w14:textId="77777777" w:rsidR="008C5811" w:rsidRDefault="00B9368A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Vähintään 12 v.</w:t>
            </w:r>
          </w:p>
        </w:tc>
        <w:tc>
          <w:tcPr>
            <w:tcW w:w="1305" w:type="dxa"/>
          </w:tcPr>
          <w:p w14:paraId="62025CAD" w14:textId="77777777" w:rsidR="008C5811" w:rsidRDefault="00B9368A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henkilö</w:t>
            </w:r>
          </w:p>
        </w:tc>
        <w:tc>
          <w:tcPr>
            <w:tcW w:w="1440" w:type="dxa"/>
          </w:tcPr>
          <w:p w14:paraId="0FAA44E6" w14:textId="77777777" w:rsidR="008C5811" w:rsidRDefault="00B9368A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45 s.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- 1 min.</w:t>
            </w:r>
          </w:p>
        </w:tc>
        <w:tc>
          <w:tcPr>
            <w:tcW w:w="1680" w:type="dxa"/>
          </w:tcPr>
          <w:p w14:paraId="1221DC30" w14:textId="77777777" w:rsidR="008C5811" w:rsidRDefault="00B9368A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Karsinta: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45-48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br/>
              <w:t>Finaali: Vapaa</w:t>
            </w:r>
          </w:p>
        </w:tc>
        <w:tc>
          <w:tcPr>
            <w:tcW w:w="1530" w:type="dxa"/>
          </w:tcPr>
          <w:p w14:paraId="3808CC7E" w14:textId="77777777" w:rsidR="008C5811" w:rsidRDefault="00B9368A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4, joista 1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sivuttain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tuomareihin</w:t>
            </w:r>
          </w:p>
        </w:tc>
      </w:tr>
      <w:tr w:rsidR="008C5811" w14:paraId="75D26154" w14:textId="77777777" w:rsidTr="008C5811">
        <w:tc>
          <w:tcPr>
            <w:tcW w:w="1035" w:type="dxa"/>
          </w:tcPr>
          <w:p w14:paraId="5D58EF0D" w14:textId="77777777" w:rsidR="008C5811" w:rsidRDefault="00B9368A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Duo juniorit</w:t>
            </w:r>
          </w:p>
        </w:tc>
        <w:tc>
          <w:tcPr>
            <w:tcW w:w="1140" w:type="dxa"/>
          </w:tcPr>
          <w:p w14:paraId="37D7A435" w14:textId="77777777" w:rsidR="008C5811" w:rsidRDefault="00B9368A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Enintään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14v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05" w:type="dxa"/>
          </w:tcPr>
          <w:p w14:paraId="66C360F7" w14:textId="77777777" w:rsidR="008C5811" w:rsidRDefault="00B9368A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henkilöä</w:t>
            </w:r>
          </w:p>
        </w:tc>
        <w:tc>
          <w:tcPr>
            <w:tcW w:w="1440" w:type="dxa"/>
          </w:tcPr>
          <w:p w14:paraId="706BCA28" w14:textId="77777777" w:rsidR="008C5811" w:rsidRDefault="00B9368A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45 s.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- 1 min.</w:t>
            </w:r>
          </w:p>
        </w:tc>
        <w:tc>
          <w:tcPr>
            <w:tcW w:w="1680" w:type="dxa"/>
          </w:tcPr>
          <w:p w14:paraId="723745FB" w14:textId="77777777" w:rsidR="008C5811" w:rsidRDefault="00B9368A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Karsinta: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45-48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br/>
              <w:t>Finaali: Vapaa</w:t>
            </w:r>
          </w:p>
        </w:tc>
        <w:tc>
          <w:tcPr>
            <w:tcW w:w="1530" w:type="dxa"/>
          </w:tcPr>
          <w:p w14:paraId="4D84AC4A" w14:textId="77777777" w:rsidR="008C5811" w:rsidRDefault="00B9368A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4, joista 1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sivuttain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tuomareihin</w:t>
            </w:r>
          </w:p>
        </w:tc>
      </w:tr>
      <w:tr w:rsidR="008C5811" w14:paraId="7756A97C" w14:textId="77777777" w:rsidTr="008C5811">
        <w:tc>
          <w:tcPr>
            <w:tcW w:w="1035" w:type="dxa"/>
          </w:tcPr>
          <w:p w14:paraId="22ECDA8A" w14:textId="77777777" w:rsidR="008C5811" w:rsidRDefault="00B9368A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Duo yleinen</w:t>
            </w:r>
          </w:p>
        </w:tc>
        <w:tc>
          <w:tcPr>
            <w:tcW w:w="1140" w:type="dxa"/>
          </w:tcPr>
          <w:p w14:paraId="73889FE5" w14:textId="77777777" w:rsidR="008C5811" w:rsidRDefault="00B9368A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Vähintään 12 v.</w:t>
            </w:r>
          </w:p>
        </w:tc>
        <w:tc>
          <w:tcPr>
            <w:tcW w:w="1305" w:type="dxa"/>
          </w:tcPr>
          <w:p w14:paraId="5B6B0422" w14:textId="77777777" w:rsidR="008C5811" w:rsidRDefault="00B9368A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henkilöä</w:t>
            </w:r>
          </w:p>
        </w:tc>
        <w:tc>
          <w:tcPr>
            <w:tcW w:w="1440" w:type="dxa"/>
          </w:tcPr>
          <w:p w14:paraId="338A7494" w14:textId="77777777" w:rsidR="008C5811" w:rsidRDefault="00B9368A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45 s.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- 1 min.</w:t>
            </w:r>
          </w:p>
        </w:tc>
        <w:tc>
          <w:tcPr>
            <w:tcW w:w="1680" w:type="dxa"/>
          </w:tcPr>
          <w:p w14:paraId="61A71EA4" w14:textId="77777777" w:rsidR="008C5811" w:rsidRDefault="00B9368A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Karsinta: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45-48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br/>
              <w:t>Finaali: Vapaa</w:t>
            </w:r>
          </w:p>
        </w:tc>
        <w:tc>
          <w:tcPr>
            <w:tcW w:w="1530" w:type="dxa"/>
          </w:tcPr>
          <w:p w14:paraId="634F615A" w14:textId="77777777" w:rsidR="008C5811" w:rsidRDefault="00B9368A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4, joista 1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sivuttain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tuomareihin</w:t>
            </w:r>
          </w:p>
        </w:tc>
      </w:tr>
    </w:tbl>
    <w:p w14:paraId="52B0FA8C" w14:textId="77777777" w:rsidR="008C5811" w:rsidRDefault="00B9368A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Akrobatia on kielletty kaikissa ikäsarjoissa ja luokissa.</w:t>
      </w:r>
    </w:p>
    <w:p w14:paraId="6A88BA7A" w14:textId="77777777" w:rsidR="008C5811" w:rsidRDefault="00B9368A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Karsinnoissa voi lattialla olla useampi kilpaileva yksikkö ja tällöin soitetaan kilpailujärjestäjän valitsemaa musiikkia </w:t>
      </w:r>
      <w:proofErr w:type="spellStart"/>
      <w:r>
        <w:rPr>
          <w:rFonts w:ascii="Calibri" w:eastAsia="Calibri" w:hAnsi="Calibri" w:cs="Calibri"/>
        </w:rPr>
        <w:t>WRRC:n</w:t>
      </w:r>
      <w:proofErr w:type="spellEnd"/>
      <w:r>
        <w:rPr>
          <w:rFonts w:ascii="Calibri" w:eastAsia="Calibri" w:hAnsi="Calibri" w:cs="Calibri"/>
        </w:rPr>
        <w:t xml:space="preserve"> hyväksymältä listalta. Finaalissa musiikkina käytetään osallistujan om</w:t>
      </w:r>
      <w:r>
        <w:rPr>
          <w:rFonts w:ascii="Calibri" w:eastAsia="Calibri" w:hAnsi="Calibri" w:cs="Calibri"/>
        </w:rPr>
        <w:t>aa musiikkia. Tällöin musiikin nopeus on vapaa.</w:t>
      </w:r>
    </w:p>
    <w:p w14:paraId="1A66D08F" w14:textId="77777777" w:rsidR="008C5811" w:rsidRDefault="008C5811">
      <w:pPr>
        <w:pStyle w:val="Subtitle"/>
        <w:keepLines w:val="0"/>
        <w:spacing w:before="120" w:after="12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55BC98D" w14:textId="77777777" w:rsidR="008C5811" w:rsidRDefault="00B9368A">
      <w:pPr>
        <w:pStyle w:val="Subtitle"/>
        <w:keepLines w:val="0"/>
        <w:spacing w:before="120" w:after="12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Pukusäännöt</w:t>
      </w:r>
    </w:p>
    <w:p w14:paraId="5D500AA0" w14:textId="77777777" w:rsidR="008C5811" w:rsidRDefault="00B9368A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Kilpailuasujen tulee olla </w:t>
      </w:r>
      <w:proofErr w:type="spellStart"/>
      <w:r>
        <w:rPr>
          <w:rFonts w:ascii="Calibri" w:eastAsia="Calibri" w:hAnsi="Calibri" w:cs="Calibri"/>
        </w:rPr>
        <w:t>rock’n’rolliin</w:t>
      </w:r>
      <w:proofErr w:type="spellEnd"/>
      <w:r>
        <w:rPr>
          <w:rFonts w:ascii="Calibri" w:eastAsia="Calibri" w:hAnsi="Calibri" w:cs="Calibri"/>
        </w:rPr>
        <w:t xml:space="preserve"> soveltuvia. Kilpailuasujen koristeluun ei saa käyttää koristeita, jotka saattavat aiheuttaa kilpailun aikana vammoja tai loukkaantumisia.</w:t>
      </w:r>
    </w:p>
    <w:p w14:paraId="62B4853F" w14:textId="77777777" w:rsidR="008C5811" w:rsidRDefault="008C5811">
      <w:pPr>
        <w:pStyle w:val="Subtitle"/>
        <w:keepLines w:val="0"/>
        <w:spacing w:before="120" w:after="12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268BC05" w14:textId="77777777" w:rsidR="008C5811" w:rsidRDefault="00B9368A">
      <w:pPr>
        <w:pStyle w:val="Subtitle"/>
        <w:keepLines w:val="0"/>
        <w:spacing w:before="120" w:after="12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Arviointikritee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rit</w:t>
      </w:r>
    </w:p>
    <w:p w14:paraId="4701E881" w14:textId="77777777" w:rsidR="008C5811" w:rsidRDefault="00B9368A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Tanssitekniikka (</w:t>
      </w:r>
      <w:proofErr w:type="spellStart"/>
      <w:r>
        <w:rPr>
          <w:rFonts w:ascii="Calibri" w:eastAsia="Calibri" w:hAnsi="Calibri" w:cs="Calibri"/>
        </w:rPr>
        <w:t>Dancing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technique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Art</w:t>
      </w:r>
      <w:proofErr w:type="spellEnd"/>
      <w:r>
        <w:rPr>
          <w:rFonts w:ascii="Calibri" w:eastAsia="Calibri" w:hAnsi="Calibri" w:cs="Calibri"/>
        </w:rPr>
        <w:t xml:space="preserve">) </w:t>
      </w:r>
      <w:proofErr w:type="gramStart"/>
      <w:r>
        <w:rPr>
          <w:rFonts w:ascii="Calibri" w:eastAsia="Calibri" w:hAnsi="Calibri" w:cs="Calibri"/>
        </w:rPr>
        <w:t>0-10</w:t>
      </w:r>
      <w:proofErr w:type="gramEnd"/>
      <w:r>
        <w:rPr>
          <w:rFonts w:ascii="Calibri" w:eastAsia="Calibri" w:hAnsi="Calibri" w:cs="Calibri"/>
        </w:rPr>
        <w:t xml:space="preserve"> pistettä</w:t>
      </w:r>
    </w:p>
    <w:p w14:paraId="2F416ACA" w14:textId="77777777" w:rsidR="008C5811" w:rsidRDefault="00B9368A">
      <w:pPr>
        <w:numPr>
          <w:ilvl w:val="0"/>
          <w:numId w:val="1"/>
        </w:numPr>
        <w:spacing w:before="120" w:after="220" w:line="240" w:lineRule="auto"/>
        <w:ind w:hanging="396"/>
      </w:pPr>
      <w:r>
        <w:rPr>
          <w:rFonts w:ascii="Calibri" w:eastAsia="Calibri" w:hAnsi="Calibri" w:cs="Calibri"/>
        </w:rPr>
        <w:t>Perusaskeleiden suoritus, vartalon asennot, käsien asennot, tahti/rytmi, synkronointi ja harmonia.</w:t>
      </w:r>
    </w:p>
    <w:p w14:paraId="7BAA9D9F" w14:textId="77777777" w:rsidR="008C5811" w:rsidRPr="00E64804" w:rsidRDefault="00B9368A">
      <w:pPr>
        <w:spacing w:before="120" w:after="120" w:line="240" w:lineRule="auto"/>
        <w:ind w:left="1304"/>
        <w:rPr>
          <w:rFonts w:ascii="Calibri" w:eastAsia="Calibri" w:hAnsi="Calibri" w:cs="Calibri"/>
          <w:lang w:val="en-US"/>
        </w:rPr>
      </w:pPr>
      <w:r w:rsidRPr="00E64804">
        <w:rPr>
          <w:rFonts w:ascii="Calibri" w:eastAsia="Calibri" w:hAnsi="Calibri" w:cs="Calibri"/>
          <w:lang w:val="en-US"/>
        </w:rPr>
        <w:t>Tanssikuviot (Dance figures and dancing performance) 0-10 pistettä</w:t>
      </w:r>
    </w:p>
    <w:p w14:paraId="5B6DDF96" w14:textId="77777777" w:rsidR="008C5811" w:rsidRDefault="00B9368A">
      <w:pPr>
        <w:numPr>
          <w:ilvl w:val="0"/>
          <w:numId w:val="1"/>
        </w:numPr>
        <w:spacing w:before="120" w:after="220" w:line="240" w:lineRule="auto"/>
        <w:ind w:hanging="396"/>
      </w:pPr>
      <w:r>
        <w:rPr>
          <w:rFonts w:ascii="Calibri" w:eastAsia="Calibri" w:hAnsi="Calibri" w:cs="Calibri"/>
        </w:rPr>
        <w:t>Tanssikuvioiden monimuotoisuus, vaikeus ja vaihtelevaisuus, selkeys ja suoritus, synkronointi ja harmonia.</w:t>
      </w:r>
    </w:p>
    <w:p w14:paraId="21275D07" w14:textId="77777777" w:rsidR="008C5811" w:rsidRDefault="00B9368A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Koreografia ja esiintyminen (</w:t>
      </w:r>
      <w:proofErr w:type="spellStart"/>
      <w:r>
        <w:rPr>
          <w:rFonts w:ascii="Calibri" w:eastAsia="Calibri" w:hAnsi="Calibri" w:cs="Calibri"/>
        </w:rPr>
        <w:t>Choreography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entire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presentation</w:t>
      </w:r>
      <w:proofErr w:type="spellEnd"/>
      <w:r>
        <w:rPr>
          <w:rFonts w:ascii="Calibri" w:eastAsia="Calibri" w:hAnsi="Calibri" w:cs="Calibri"/>
        </w:rPr>
        <w:t xml:space="preserve">) </w:t>
      </w:r>
      <w:proofErr w:type="gramStart"/>
      <w:r>
        <w:rPr>
          <w:rFonts w:ascii="Calibri" w:eastAsia="Calibri" w:hAnsi="Calibri" w:cs="Calibri"/>
        </w:rPr>
        <w:t>0-10</w:t>
      </w:r>
      <w:proofErr w:type="gramEnd"/>
      <w:r>
        <w:rPr>
          <w:rFonts w:ascii="Calibri" w:eastAsia="Calibri" w:hAnsi="Calibri" w:cs="Calibri"/>
        </w:rPr>
        <w:t xml:space="preserve"> pistettä</w:t>
      </w:r>
    </w:p>
    <w:p w14:paraId="7E289FB8" w14:textId="77777777" w:rsidR="008C5811" w:rsidRDefault="00B9368A">
      <w:pPr>
        <w:numPr>
          <w:ilvl w:val="0"/>
          <w:numId w:val="1"/>
        </w:numPr>
        <w:spacing w:before="120" w:line="240" w:lineRule="auto"/>
        <w:ind w:hanging="396"/>
      </w:pPr>
      <w:r>
        <w:rPr>
          <w:rFonts w:ascii="Calibri" w:eastAsia="Calibri" w:hAnsi="Calibri" w:cs="Calibri"/>
        </w:rPr>
        <w:t>Idea, musiikintulkinta, teeman tulkinta, esiintymisasut, linjat, sisääntulo ja poistuminen.</w:t>
      </w:r>
    </w:p>
    <w:p w14:paraId="77844F4D" w14:textId="77777777" w:rsidR="008C5811" w:rsidRDefault="00B9368A">
      <w:pPr>
        <w:numPr>
          <w:ilvl w:val="0"/>
          <w:numId w:val="1"/>
        </w:numPr>
        <w:spacing w:after="220" w:line="240" w:lineRule="auto"/>
        <w:ind w:hanging="396"/>
      </w:pPr>
      <w:r>
        <w:rPr>
          <w:rFonts w:ascii="Calibri" w:eastAsia="Calibri" w:hAnsi="Calibri" w:cs="Calibri"/>
        </w:rPr>
        <w:t>Synkronointi ja harmonia.</w:t>
      </w:r>
    </w:p>
    <w:p w14:paraId="29E327BF" w14:textId="77777777" w:rsidR="008C5811" w:rsidRDefault="00B9368A">
      <w:pPr>
        <w:pStyle w:val="Subtitle"/>
        <w:keepLines w:val="0"/>
        <w:spacing w:before="120" w:after="12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Sääntörikkeet</w:t>
      </w:r>
    </w:p>
    <w:p w14:paraId="0A789E16" w14:textId="77777777" w:rsidR="008C5811" w:rsidRDefault="00B9368A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Vaadittujen perusaskeleiden puuttuminen -10 pi</w:t>
      </w:r>
      <w:r>
        <w:rPr>
          <w:rFonts w:ascii="Calibri" w:eastAsia="Calibri" w:hAnsi="Calibri" w:cs="Calibri"/>
        </w:rPr>
        <w:t>stettä</w:t>
      </w:r>
    </w:p>
    <w:p w14:paraId="50556159" w14:textId="77777777" w:rsidR="008C5811" w:rsidRDefault="00B9368A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Akrobatiakuviot -10 pistettä</w:t>
      </w:r>
    </w:p>
    <w:p w14:paraId="76846560" w14:textId="77777777" w:rsidR="008C5811" w:rsidRDefault="00B9368A">
      <w:pPr>
        <w:spacing w:before="120" w:after="120" w:line="240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Liian lyhyt tai liian pitkä ohjelma -10 pistettä</w:t>
      </w:r>
    </w:p>
    <w:p w14:paraId="5032101B" w14:textId="77777777" w:rsidR="008C5811" w:rsidRDefault="008C5811"/>
    <w:sectPr w:rsidR="008C5811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515E" w14:textId="77777777" w:rsidR="00B9368A" w:rsidRDefault="00B9368A">
      <w:pPr>
        <w:spacing w:line="240" w:lineRule="auto"/>
      </w:pPr>
      <w:r>
        <w:separator/>
      </w:r>
    </w:p>
  </w:endnote>
  <w:endnote w:type="continuationSeparator" w:id="0">
    <w:p w14:paraId="7C025403" w14:textId="77777777" w:rsidR="00B9368A" w:rsidRDefault="00B93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2FC5A" w14:textId="77777777" w:rsidR="00B9368A" w:rsidRDefault="00B9368A">
      <w:pPr>
        <w:spacing w:line="240" w:lineRule="auto"/>
      </w:pPr>
      <w:r>
        <w:separator/>
      </w:r>
    </w:p>
  </w:footnote>
  <w:footnote w:type="continuationSeparator" w:id="0">
    <w:p w14:paraId="62C61A2E" w14:textId="77777777" w:rsidR="00B9368A" w:rsidRDefault="00B936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78D7" w14:textId="77777777" w:rsidR="008C5811" w:rsidRDefault="00B9368A">
    <w:pPr>
      <w:spacing w:line="240" w:lineRule="auto"/>
      <w:jc w:val="right"/>
      <w:rPr>
        <w:rFonts w:ascii="Calibri" w:eastAsia="Calibri" w:hAnsi="Calibri" w:cs="Calibri"/>
        <w:sz w:val="18"/>
        <w:szCs w:val="18"/>
        <w:highlight w:val="red"/>
      </w:rPr>
    </w:pP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Suomen Tanssiurheiluliitto </w:t>
    </w:r>
    <w:proofErr w:type="spellStart"/>
    <w:r>
      <w:rPr>
        <w:rFonts w:ascii="Calibri" w:eastAsia="Calibri" w:hAnsi="Calibri" w:cs="Calibri"/>
        <w:sz w:val="18"/>
        <w:szCs w:val="18"/>
      </w:rPr>
      <w:t>Rock’n</w:t>
    </w:r>
    <w:proofErr w:type="spellEnd"/>
    <w:r>
      <w:rPr>
        <w:rFonts w:ascii="Calibri" w:eastAsia="Calibri" w:hAnsi="Calibri" w:cs="Calibri"/>
        <w:sz w:val="18"/>
        <w:szCs w:val="18"/>
      </w:rPr>
      <w:t xml:space="preserve"> Swing SM-Kilpailut 11.06.2022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2B77927" wp14:editId="13AFA19D">
          <wp:simplePos x="0" y="0"/>
          <wp:positionH relativeFrom="column">
            <wp:posOffset>1028700</wp:posOffset>
          </wp:positionH>
          <wp:positionV relativeFrom="paragraph">
            <wp:posOffset>-333374</wp:posOffset>
          </wp:positionV>
          <wp:extent cx="1502202" cy="66198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2202" cy="661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53D7D2B5" wp14:editId="19BB5F52">
          <wp:simplePos x="0" y="0"/>
          <wp:positionH relativeFrom="column">
            <wp:posOffset>-571499</wp:posOffset>
          </wp:positionH>
          <wp:positionV relativeFrom="paragraph">
            <wp:posOffset>-333374</wp:posOffset>
          </wp:positionV>
          <wp:extent cx="1194849" cy="730819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4849" cy="7308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32AEAB" w14:textId="77777777" w:rsidR="008C5811" w:rsidRDefault="00B9368A">
    <w:pPr>
      <w:spacing w:line="240" w:lineRule="auto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ROCK’N’ROLL SOOLO JA DUO ERILLISKILPAILUN SÄÄNNÖT</w:t>
    </w:r>
  </w:p>
  <w:p w14:paraId="2F639271" w14:textId="77777777" w:rsidR="008C5811" w:rsidRDefault="00B9368A">
    <w:pPr>
      <w:spacing w:line="240" w:lineRule="auto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Sivu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E64804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eastAsia="Calibri" w:hAnsi="Calibri" w:cs="Calibri"/>
        <w:sz w:val="18"/>
        <w:szCs w:val="18"/>
      </w:rPr>
      <w:t>/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NUMPAGES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E64804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  <w:p w14:paraId="19F5B4FF" w14:textId="77777777" w:rsidR="008C5811" w:rsidRDefault="008C5811">
    <w:pPr>
      <w:spacing w:line="240" w:lineRule="auto"/>
      <w:jc w:val="right"/>
      <w:rPr>
        <w:rFonts w:ascii="Calibri" w:eastAsia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E36AE"/>
    <w:multiLevelType w:val="multilevel"/>
    <w:tmpl w:val="D64A5B9A"/>
    <w:lvl w:ilvl="0">
      <w:start w:val="1"/>
      <w:numFmt w:val="bullet"/>
      <w:lvlText w:val="●"/>
      <w:lvlJc w:val="left"/>
      <w:pPr>
        <w:ind w:left="3005" w:hanging="397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−"/>
      <w:lvlJc w:val="left"/>
      <w:pPr>
        <w:ind w:left="3402" w:hanging="397"/>
      </w:pPr>
      <w:rPr>
        <w:rFonts w:ascii="Arial" w:eastAsia="Arial" w:hAnsi="Arial" w:cs="Arial"/>
        <w:color w:val="000000"/>
      </w:rPr>
    </w:lvl>
    <w:lvl w:ilvl="2">
      <w:start w:val="1"/>
      <w:numFmt w:val="bullet"/>
      <w:lvlText w:val="-"/>
      <w:lvlJc w:val="left"/>
      <w:pPr>
        <w:ind w:left="3799" w:hanging="397"/>
      </w:pPr>
      <w:rPr>
        <w:rFonts w:ascii="Arial" w:eastAsia="Arial" w:hAnsi="Arial" w:cs="Arial"/>
        <w:color w:val="000000"/>
      </w:rPr>
    </w:lvl>
    <w:lvl w:ilvl="3">
      <w:start w:val="1"/>
      <w:numFmt w:val="bullet"/>
      <w:lvlText w:val="●"/>
      <w:lvlJc w:val="left"/>
      <w:pPr>
        <w:ind w:left="4196" w:hanging="396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−"/>
      <w:lvlJc w:val="left"/>
      <w:pPr>
        <w:ind w:left="4593" w:hanging="397"/>
      </w:pPr>
      <w:rPr>
        <w:rFonts w:ascii="Arial" w:eastAsia="Arial" w:hAnsi="Arial" w:cs="Arial"/>
        <w:color w:val="000000"/>
      </w:rPr>
    </w:lvl>
    <w:lvl w:ilvl="5">
      <w:start w:val="1"/>
      <w:numFmt w:val="bullet"/>
      <w:lvlText w:val="-"/>
      <w:lvlJc w:val="left"/>
      <w:pPr>
        <w:ind w:left="4990" w:hanging="397"/>
      </w:pPr>
      <w:rPr>
        <w:rFonts w:ascii="Arial" w:eastAsia="Arial" w:hAnsi="Arial" w:cs="Arial"/>
        <w:color w:val="000000"/>
      </w:rPr>
    </w:lvl>
    <w:lvl w:ilvl="6">
      <w:start w:val="1"/>
      <w:numFmt w:val="bullet"/>
      <w:lvlText w:val="●"/>
      <w:lvlJc w:val="left"/>
      <w:pPr>
        <w:ind w:left="5387" w:hanging="396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bullet"/>
      <w:lvlText w:val="−"/>
      <w:lvlJc w:val="left"/>
      <w:pPr>
        <w:ind w:left="5784" w:hanging="397"/>
      </w:pPr>
      <w:rPr>
        <w:rFonts w:ascii="Arial" w:eastAsia="Arial" w:hAnsi="Arial" w:cs="Arial"/>
        <w:color w:val="000000"/>
      </w:rPr>
    </w:lvl>
    <w:lvl w:ilvl="8">
      <w:start w:val="1"/>
      <w:numFmt w:val="bullet"/>
      <w:lvlText w:val="-"/>
      <w:lvlJc w:val="left"/>
      <w:pPr>
        <w:ind w:left="6181" w:hanging="397"/>
      </w:pPr>
      <w:rPr>
        <w:rFonts w:ascii="Arial" w:eastAsia="Arial" w:hAnsi="Arial" w:cs="Arial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11"/>
    <w:rsid w:val="008C5811"/>
    <w:rsid w:val="00B9368A"/>
    <w:rsid w:val="00E6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E2C4"/>
  <w15:docId w15:val="{F819C8E2-974C-409A-BE39-004D1C77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  <w:tblStylePr w:type="firstRow">
      <w:rPr>
        <w:b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D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2657</Characters>
  <Application>Microsoft Office Word</Application>
  <DocSecurity>0</DocSecurity>
  <Lines>22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Suvi-Tuuli Kiilunen</dc:creator>
  <cp:lastModifiedBy>Suvi-Tuuli Kiilunen</cp:lastModifiedBy>
  <cp:revision>2</cp:revision>
  <dcterms:created xsi:type="dcterms:W3CDTF">2022-04-26T13:25:00Z</dcterms:created>
  <dcterms:modified xsi:type="dcterms:W3CDTF">2022-04-26T13:25:00Z</dcterms:modified>
</cp:coreProperties>
</file>