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476B" w14:textId="77777777" w:rsidR="001B4BB4" w:rsidRDefault="001B4BB4">
      <w:pPr>
        <w:pStyle w:val="Title"/>
        <w:spacing w:after="22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1348D32" w14:textId="77777777" w:rsidR="001B4BB4" w:rsidRDefault="00022DDB">
      <w:pPr>
        <w:pStyle w:val="Title"/>
        <w:spacing w:after="22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FUSKUN KILPAILUSÄÄNNÖT</w:t>
      </w:r>
    </w:p>
    <w:p w14:paraId="581968EA" w14:textId="77777777" w:rsidR="001B4BB4" w:rsidRDefault="00022DDB">
      <w:pPr>
        <w:pStyle w:val="Subtitle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Luonne ja perustekniikka</w:t>
      </w:r>
    </w:p>
    <w:p w14:paraId="61DACA39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Fusku on vapaasti viety (ilman ennalta rakennettua koreografiaa tanssittava) suomalainen </w:t>
      </w:r>
      <w:proofErr w:type="spellStart"/>
      <w:r>
        <w:rPr>
          <w:rFonts w:ascii="Calibri" w:eastAsia="Calibri" w:hAnsi="Calibri" w:cs="Calibri"/>
        </w:rPr>
        <w:t>rock’n’swing</w:t>
      </w:r>
      <w:proofErr w:type="spellEnd"/>
      <w:r>
        <w:rPr>
          <w:rFonts w:ascii="Calibri" w:eastAsia="Calibri" w:hAnsi="Calibri" w:cs="Calibri"/>
        </w:rPr>
        <w:t xml:space="preserve"> -tanssi. Katsojille tulisi välittyä tanssin ilo ja parin keskinäinen, vientiin ja seuraamiseen perustuva kommunikointi, johon parin molemmat osapuolet osa</w:t>
      </w:r>
      <w:r>
        <w:rPr>
          <w:rFonts w:ascii="Calibri" w:eastAsia="Calibri" w:hAnsi="Calibri" w:cs="Calibri"/>
        </w:rPr>
        <w:t>llistuvat.</w:t>
      </w:r>
    </w:p>
    <w:p w14:paraId="218CE39F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Musiikin tulkinnan tulisi olla spontaania ja aidosti musiikkiin istuvaa. Tanssin koko täytyy sopeuttaa käytettävissä olevaan tilaan, eli tanssipari ei saa häiritä muita lattialla olevia pareja.</w:t>
      </w:r>
    </w:p>
    <w:p w14:paraId="3505085B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Fuskun perustekniikassa tehdään kuuden iskun aikana</w:t>
      </w:r>
      <w:r>
        <w:rPr>
          <w:rFonts w:ascii="Calibri" w:eastAsia="Calibri" w:hAnsi="Calibri" w:cs="Calibri"/>
        </w:rPr>
        <w:t xml:space="preserve"> 4 askelta (kaksi hidasta ja kaksi nopeaa askelta). Musiikintulkintaan perustuvat ajoituksen variaatiot ovat sallittuja. Askellustekniikka on vapaa, mutta vartalossa täytyy näkyä liike parittomilla iskuilla ylöspäin ja parillisilla iskuilla alaspäin.</w:t>
      </w:r>
    </w:p>
    <w:p w14:paraId="1D1E4A60" w14:textId="77777777" w:rsidR="001B4BB4" w:rsidRDefault="00022DDB">
      <w:pPr>
        <w:pStyle w:val="Subtitle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Musii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kki</w:t>
      </w:r>
    </w:p>
    <w:p w14:paraId="2E180B02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Musiikki on fuskuna tyypillisesti tanssittavaa musiikkia, josta löytyy painoero parittoman ja parillisen iskun välillä (foksia,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>-beat swingiä, iskelmämusiikkia jne.). Järjestäjä valitsee musiikin ja näytteitä ei soiteta.</w:t>
      </w:r>
    </w:p>
    <w:p w14:paraId="6B6B262A" w14:textId="77777777" w:rsidR="001B4BB4" w:rsidRDefault="001B4BB4">
      <w:pPr>
        <w:pStyle w:val="Subtitle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A3FC51" w14:textId="77777777" w:rsidR="001B4BB4" w:rsidRDefault="00022DDB">
      <w:pPr>
        <w:pStyle w:val="Subtitle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Kilpailun kulku</w:t>
      </w:r>
    </w:p>
    <w:p w14:paraId="16136800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Karsinnois</w:t>
      </w:r>
      <w:r>
        <w:rPr>
          <w:rFonts w:ascii="Calibri" w:eastAsia="Calibri" w:hAnsi="Calibri" w:cs="Calibri"/>
        </w:rPr>
        <w:t>sa</w:t>
      </w:r>
    </w:p>
    <w:p w14:paraId="018980CD" w14:textId="77777777" w:rsidR="001B4BB4" w:rsidRDefault="00022DDB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Ennen karsintojen alkua esittelytanssi, jossa lattialla ovat kaikki parit (noin 30 s).</w:t>
      </w:r>
    </w:p>
    <w:p w14:paraId="131EDFD0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 xml:space="preserve">Lattialla on 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>. 8 paria kerralla. Jos pareja on enemmän, tulee useampia eriä.</w:t>
      </w:r>
    </w:p>
    <w:p w14:paraId="227CEFE7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 xml:space="preserve">Tanssitaan yksi kappale, jonka kesto on vähintään 1,5 min ja nopeus väliltä </w:t>
      </w:r>
      <w:proofErr w:type="gramStart"/>
      <w:r>
        <w:rPr>
          <w:rFonts w:ascii="Calibri" w:eastAsia="Calibri" w:hAnsi="Calibri" w:cs="Calibri"/>
        </w:rPr>
        <w:t>45–55t</w:t>
      </w:r>
      <w:proofErr w:type="gramEnd"/>
      <w:r>
        <w:rPr>
          <w:rFonts w:ascii="Calibri" w:eastAsia="Calibri" w:hAnsi="Calibri" w:cs="Calibri"/>
        </w:rPr>
        <w:t>/min</w:t>
      </w:r>
      <w:r>
        <w:rPr>
          <w:rFonts w:ascii="Calibri" w:eastAsia="Calibri" w:hAnsi="Calibri" w:cs="Calibri"/>
        </w:rPr>
        <w:t>. Jos karsintaeriä on useampia, tanssittava kappale ja musiikin nopeus ovat kaikissa erissä samat.</w:t>
      </w:r>
    </w:p>
    <w:p w14:paraId="2E0C3EE2" w14:textId="77777777" w:rsidR="001B4BB4" w:rsidRDefault="00022DDB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Tuomarit rastivat pareja jatkoon siten, että finaaliin saadaan 6–7 paria.</w:t>
      </w:r>
    </w:p>
    <w:p w14:paraId="26D52AA6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Finaalissa</w:t>
      </w:r>
    </w:p>
    <w:p w14:paraId="5AD1E986" w14:textId="77777777" w:rsidR="001B4BB4" w:rsidRDefault="00022DDB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Kaikki parit ovat yhtä aikaa lattialla.</w:t>
      </w:r>
    </w:p>
    <w:p w14:paraId="41F89940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Yleisessä ja senioreissa tanssit</w:t>
      </w:r>
      <w:r>
        <w:rPr>
          <w:rFonts w:ascii="Calibri" w:eastAsia="Calibri" w:hAnsi="Calibri" w:cs="Calibri"/>
        </w:rPr>
        <w:t>aan kaksi kappaletta peräkkäin poistumatta välillä lattialta. Ensimmäinen kappale on nopeudeltaan 30–45 t/min ja toinen 45–60 t/min.</w:t>
      </w:r>
    </w:p>
    <w:p w14:paraId="791C0D0E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Hitaan ja nopean kappaleen eron tulee olla vähintään 10 t/min.</w:t>
      </w:r>
    </w:p>
    <w:p w14:paraId="442DC600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Junioreissa ja lapsissa tanssitaan yksi kappale nopeudeltaan</w:t>
      </w:r>
      <w:r>
        <w:rPr>
          <w:rFonts w:ascii="Calibri" w:eastAsia="Calibri" w:hAnsi="Calibri" w:cs="Calibri"/>
        </w:rPr>
        <w:t xml:space="preserve"> 45–55 t/min.</w:t>
      </w:r>
    </w:p>
    <w:p w14:paraId="2B11C7D7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Kappaleita soitetaan vähintään 1,5 min.</w:t>
      </w:r>
    </w:p>
    <w:p w14:paraId="642C54C7" w14:textId="77777777" w:rsidR="001B4BB4" w:rsidRDefault="00022DDB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 xml:space="preserve">Tuomarit sijoittavat parit. Lopullinen järjestys määräytyy </w:t>
      </w:r>
      <w:proofErr w:type="spellStart"/>
      <w:r>
        <w:rPr>
          <w:rFonts w:ascii="Calibri" w:eastAsia="Calibri" w:hAnsi="Calibri" w:cs="Calibri"/>
        </w:rPr>
        <w:t>skating</w:t>
      </w:r>
      <w:proofErr w:type="spellEnd"/>
      <w:r>
        <w:rPr>
          <w:rFonts w:ascii="Calibri" w:eastAsia="Calibri" w:hAnsi="Calibri" w:cs="Calibri"/>
        </w:rPr>
        <w:t>-järjestelmän (STUL) mukaan.</w:t>
      </w:r>
    </w:p>
    <w:p w14:paraId="13BD2FAF" w14:textId="77777777" w:rsidR="001B4BB4" w:rsidRDefault="001B4BB4">
      <w:pPr>
        <w:spacing w:after="220" w:line="240" w:lineRule="auto"/>
        <w:rPr>
          <w:rFonts w:ascii="Calibri" w:eastAsia="Calibri" w:hAnsi="Calibri" w:cs="Calibri"/>
        </w:rPr>
      </w:pPr>
    </w:p>
    <w:p w14:paraId="5BDB1ACC" w14:textId="77777777" w:rsidR="001B4BB4" w:rsidRDefault="001B4BB4">
      <w:pPr>
        <w:spacing w:after="220" w:line="240" w:lineRule="auto"/>
        <w:rPr>
          <w:rFonts w:ascii="Calibri" w:eastAsia="Calibri" w:hAnsi="Calibri" w:cs="Calibri"/>
        </w:rPr>
      </w:pPr>
    </w:p>
    <w:p w14:paraId="7F9FF639" w14:textId="77777777" w:rsidR="001B4BB4" w:rsidRDefault="00022DDB">
      <w:pPr>
        <w:pStyle w:val="Subtitle"/>
        <w:keepNext w:val="0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Arvostelu</w:t>
      </w:r>
    </w:p>
    <w:p w14:paraId="36B5DB0C" w14:textId="77777777" w:rsidR="001B4BB4" w:rsidRDefault="00022DDB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Arvostelun perusteet ovat seuraavat:</w:t>
      </w:r>
    </w:p>
    <w:p w14:paraId="79A13C63" w14:textId="77777777" w:rsidR="001B4BB4" w:rsidRDefault="00022DDB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tahti ja perusrytmi</w:t>
      </w:r>
    </w:p>
    <w:p w14:paraId="3996AAC9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perustekniikka ja sen soveltaminen soivaan musiikkiin</w:t>
      </w:r>
    </w:p>
    <w:p w14:paraId="6422AE92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parityöskentely</w:t>
      </w:r>
    </w:p>
    <w:p w14:paraId="218FF0CE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tanssillisuus</w:t>
      </w:r>
    </w:p>
    <w:p w14:paraId="2A15D98B" w14:textId="77777777" w:rsidR="001B4BB4" w:rsidRDefault="00022DDB">
      <w:pPr>
        <w:numPr>
          <w:ilvl w:val="0"/>
          <w:numId w:val="1"/>
        </w:numPr>
        <w:spacing w:line="240" w:lineRule="auto"/>
        <w:ind w:hanging="396"/>
      </w:pPr>
      <w:r>
        <w:rPr>
          <w:rFonts w:ascii="Calibri" w:eastAsia="Calibri" w:hAnsi="Calibri" w:cs="Calibri"/>
        </w:rPr>
        <w:t>musiikin tulkinta</w:t>
      </w:r>
    </w:p>
    <w:p w14:paraId="234760A5" w14:textId="77777777" w:rsidR="001B4BB4" w:rsidRDefault="00022DDB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tanssikuviot</w:t>
      </w:r>
    </w:p>
    <w:p w14:paraId="045367CC" w14:textId="77777777" w:rsidR="001B4BB4" w:rsidRDefault="001B4BB4"/>
    <w:sectPr w:rsidR="001B4BB4">
      <w:headerReference w:type="default" r:id="rId7"/>
      <w:pgSz w:w="11909" w:h="16834"/>
      <w:pgMar w:top="1440" w:right="1440" w:bottom="1440" w:left="1440" w:header="72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05A2" w14:textId="77777777" w:rsidR="00022DDB" w:rsidRDefault="00022DDB">
      <w:pPr>
        <w:spacing w:line="240" w:lineRule="auto"/>
      </w:pPr>
      <w:r>
        <w:separator/>
      </w:r>
    </w:p>
  </w:endnote>
  <w:endnote w:type="continuationSeparator" w:id="0">
    <w:p w14:paraId="139F6561" w14:textId="77777777" w:rsidR="00022DDB" w:rsidRDefault="00022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1B9C" w14:textId="77777777" w:rsidR="00022DDB" w:rsidRDefault="00022DDB">
      <w:pPr>
        <w:spacing w:line="240" w:lineRule="auto"/>
      </w:pPr>
      <w:r>
        <w:separator/>
      </w:r>
    </w:p>
  </w:footnote>
  <w:footnote w:type="continuationSeparator" w:id="0">
    <w:p w14:paraId="49EE6247" w14:textId="77777777" w:rsidR="00022DDB" w:rsidRDefault="00022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D157" w14:textId="77777777" w:rsidR="001B4BB4" w:rsidRDefault="00022DDB">
    <w:pPr>
      <w:spacing w:line="240" w:lineRule="auto"/>
      <w:ind w:left="-425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Suomen Tanssiurheiluliitto </w:t>
    </w:r>
    <w:proofErr w:type="spellStart"/>
    <w:r>
      <w:rPr>
        <w:rFonts w:ascii="Calibri" w:eastAsia="Calibri" w:hAnsi="Calibri" w:cs="Calibri"/>
        <w:sz w:val="18"/>
        <w:szCs w:val="18"/>
      </w:rPr>
      <w:t>Rock’n</w:t>
    </w:r>
    <w:proofErr w:type="spellEnd"/>
    <w:r>
      <w:rPr>
        <w:rFonts w:ascii="Calibri" w:eastAsia="Calibri" w:hAnsi="Calibri" w:cs="Calibri"/>
        <w:sz w:val="18"/>
        <w:szCs w:val="18"/>
      </w:rPr>
      <w:t xml:space="preserve"> Swing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7D060F5" wp14:editId="302458F1">
          <wp:simplePos x="0" y="0"/>
          <wp:positionH relativeFrom="column">
            <wp:posOffset>1581150</wp:posOffset>
          </wp:positionH>
          <wp:positionV relativeFrom="paragraph">
            <wp:posOffset>19051</wp:posOffset>
          </wp:positionV>
          <wp:extent cx="1502202" cy="66198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20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D74E964" wp14:editId="092AAB5A">
          <wp:simplePos x="0" y="0"/>
          <wp:positionH relativeFrom="column">
            <wp:posOffset>-298799</wp:posOffset>
          </wp:positionH>
          <wp:positionV relativeFrom="paragraph">
            <wp:posOffset>19050</wp:posOffset>
          </wp:positionV>
          <wp:extent cx="1194849" cy="73081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849" cy="73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6FDEC2" w14:textId="77777777" w:rsidR="001B4BB4" w:rsidRDefault="00022DDB">
    <w:pPr>
      <w:spacing w:line="240" w:lineRule="auto"/>
      <w:jc w:val="right"/>
      <w:rPr>
        <w:rFonts w:ascii="Calibri" w:eastAsia="Calibri" w:hAnsi="Calibri" w:cs="Calibri"/>
        <w:sz w:val="18"/>
        <w:szCs w:val="18"/>
        <w:highlight w:val="red"/>
      </w:rPr>
    </w:pPr>
    <w:r>
      <w:rPr>
        <w:rFonts w:ascii="Calibri" w:eastAsia="Calibri" w:hAnsi="Calibri" w:cs="Calibri"/>
        <w:sz w:val="18"/>
        <w:szCs w:val="18"/>
      </w:rPr>
      <w:t>SM-Kilpailut 11.06.2022</w:t>
    </w:r>
  </w:p>
  <w:p w14:paraId="2EC17E63" w14:textId="77777777" w:rsidR="001B4BB4" w:rsidRDefault="00022DDB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FUSKUN KILPAILUSÄÄNNÖT</w:t>
    </w:r>
  </w:p>
  <w:p w14:paraId="501A617F" w14:textId="77777777" w:rsidR="001B4BB4" w:rsidRDefault="00022DDB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Sivu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D01C57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>/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D01C57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F1B348F" w14:textId="77777777" w:rsidR="001B4BB4" w:rsidRDefault="001B4BB4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7B0"/>
    <w:multiLevelType w:val="multilevel"/>
    <w:tmpl w:val="3A788F80"/>
    <w:lvl w:ilvl="0">
      <w:start w:val="1"/>
      <w:numFmt w:val="bullet"/>
      <w:lvlText w:val="●"/>
      <w:lvlJc w:val="left"/>
      <w:pPr>
        <w:ind w:left="3005" w:hanging="39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4196" w:hanging="39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eastAsia="Arial" w:hAnsi="Arial" w:cs="Arial"/>
        <w:color w:val="000000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eastAsia="Arial" w:hAnsi="Arial" w:cs="Arial"/>
        <w:color w:val="000000"/>
      </w:rPr>
    </w:lvl>
    <w:lvl w:ilvl="6">
      <w:start w:val="1"/>
      <w:numFmt w:val="bullet"/>
      <w:lvlText w:val="●"/>
      <w:lvlJc w:val="left"/>
      <w:pPr>
        <w:ind w:left="5387" w:hanging="39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eastAsia="Arial" w:hAnsi="Arial" w:cs="Arial"/>
        <w:color w:val="000000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eastAsia="Arial" w:hAnsi="Arial" w:cs="Aria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B4"/>
    <w:rsid w:val="00022DDB"/>
    <w:rsid w:val="001B4BB4"/>
    <w:rsid w:val="00D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B813"/>
  <w15:docId w15:val="{F819C8E2-974C-409A-BE39-004D1C7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Suvi-Tuuli Kiilunen</dc:creator>
  <cp:lastModifiedBy>Suvi-Tuuli Kiilunen</cp:lastModifiedBy>
  <cp:revision>2</cp:revision>
  <dcterms:created xsi:type="dcterms:W3CDTF">2022-04-26T13:22:00Z</dcterms:created>
  <dcterms:modified xsi:type="dcterms:W3CDTF">2022-04-26T13:22:00Z</dcterms:modified>
</cp:coreProperties>
</file>